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35" w:rsidRPr="00E11935" w:rsidRDefault="00126B27" w:rsidP="000635E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7935595</wp:posOffset>
            </wp:positionH>
            <wp:positionV relativeFrom="paragraph">
              <wp:posOffset>560070</wp:posOffset>
            </wp:positionV>
            <wp:extent cx="746760" cy="815340"/>
            <wp:effectExtent l="19050" t="0" r="0" b="0"/>
            <wp:wrapNone/>
            <wp:docPr id="8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7783195</wp:posOffset>
            </wp:positionH>
            <wp:positionV relativeFrom="paragraph">
              <wp:posOffset>407670</wp:posOffset>
            </wp:positionV>
            <wp:extent cx="746760" cy="815340"/>
            <wp:effectExtent l="19050" t="0" r="0" b="0"/>
            <wp:wrapNone/>
            <wp:docPr id="7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904875"/>
            <wp:effectExtent l="19050" t="0" r="9525" b="0"/>
            <wp:docPr id="1" name="Рисунок 2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8240395</wp:posOffset>
            </wp:positionH>
            <wp:positionV relativeFrom="paragraph">
              <wp:posOffset>541655</wp:posOffset>
            </wp:positionV>
            <wp:extent cx="746760" cy="815340"/>
            <wp:effectExtent l="19050" t="0" r="0" b="0"/>
            <wp:wrapNone/>
            <wp:docPr id="6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8087995</wp:posOffset>
            </wp:positionH>
            <wp:positionV relativeFrom="paragraph">
              <wp:posOffset>389255</wp:posOffset>
            </wp:positionV>
            <wp:extent cx="746760" cy="815340"/>
            <wp:effectExtent l="19050" t="0" r="0" b="0"/>
            <wp:wrapNone/>
            <wp:docPr id="5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8D" w:rsidRPr="00AC7A48" w:rsidRDefault="00911D8D" w:rsidP="000635E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7A48">
        <w:rPr>
          <w:rFonts w:ascii="Times New Roman" w:hAnsi="Times New Roman"/>
          <w:sz w:val="32"/>
          <w:szCs w:val="32"/>
        </w:rPr>
        <w:t xml:space="preserve">Управление Федеральной службы государственной регистрации кадастра и картографии по </w:t>
      </w:r>
      <w:r w:rsidR="00CE1ADD">
        <w:rPr>
          <w:rFonts w:ascii="Times New Roman" w:hAnsi="Times New Roman"/>
          <w:sz w:val="32"/>
          <w:szCs w:val="32"/>
        </w:rPr>
        <w:t xml:space="preserve">Воронежской </w:t>
      </w:r>
      <w:r w:rsidRPr="00AC7A48">
        <w:rPr>
          <w:rFonts w:ascii="Times New Roman" w:hAnsi="Times New Roman"/>
          <w:sz w:val="32"/>
          <w:szCs w:val="32"/>
        </w:rPr>
        <w:t>области</w:t>
      </w:r>
    </w:p>
    <w:p w:rsidR="00911D8D" w:rsidRDefault="00911D8D" w:rsidP="00AC7A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D8D" w:rsidRDefault="00911D8D" w:rsidP="00911D8D">
      <w:pPr>
        <w:jc w:val="center"/>
        <w:rPr>
          <w:rFonts w:ascii="Times New Roman" w:hAnsi="Times New Roman"/>
          <w:b/>
          <w:sz w:val="40"/>
          <w:szCs w:val="40"/>
        </w:rPr>
      </w:pPr>
      <w:r w:rsidRPr="003523C5">
        <w:rPr>
          <w:rFonts w:ascii="Times New Roman" w:hAnsi="Times New Roman"/>
          <w:b/>
          <w:sz w:val="40"/>
          <w:szCs w:val="40"/>
        </w:rPr>
        <w:t>ПАМЯТКА</w:t>
      </w:r>
    </w:p>
    <w:p w:rsidR="00911D8D" w:rsidRDefault="00126B27" w:rsidP="00911D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2299970" cy="2400300"/>
            <wp:effectExtent l="19050" t="0" r="5080" b="0"/>
            <wp:wrapTight wrapText="bothSides">
              <wp:wrapPolygon edited="0">
                <wp:start x="-179" y="0"/>
                <wp:lineTo x="-179" y="21429"/>
                <wp:lineTo x="21648" y="21429"/>
                <wp:lineTo x="21648" y="0"/>
                <wp:lineTo x="-179" y="0"/>
              </wp:wrapPolygon>
            </wp:wrapTight>
            <wp:docPr id="32" name="Рисунок 32" descr="8998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8998пер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D8D" w:rsidRPr="003523C5">
        <w:rPr>
          <w:rFonts w:ascii="Times New Roman" w:hAnsi="Times New Roman"/>
          <w:b/>
          <w:sz w:val="32"/>
          <w:szCs w:val="32"/>
        </w:rPr>
        <w:t>Что нужно знать об охране геодезических пунктов</w:t>
      </w:r>
    </w:p>
    <w:p w:rsidR="00AC7A48" w:rsidRDefault="00AC7A48" w:rsidP="00AC7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A48">
        <w:rPr>
          <w:rFonts w:ascii="Times New Roman" w:hAnsi="Times New Roman"/>
          <w:sz w:val="28"/>
          <w:szCs w:val="28"/>
        </w:rPr>
        <w:t>Геодезический пункт - инженерная конструкция, закрепляющая точку земной поверхнос</w:t>
      </w:r>
      <w:r>
        <w:rPr>
          <w:rFonts w:ascii="Times New Roman" w:hAnsi="Times New Roman"/>
          <w:sz w:val="28"/>
          <w:szCs w:val="28"/>
        </w:rPr>
        <w:t>ти с определенными координатами.</w:t>
      </w:r>
    </w:p>
    <w:p w:rsidR="00E11935" w:rsidRDefault="00003832" w:rsidP="00E11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E11935" w:rsidRPr="00E11935">
        <w:rPr>
          <w:rFonts w:ascii="Times New Roman" w:hAnsi="Times New Roman"/>
          <w:sz w:val="28"/>
          <w:szCs w:val="28"/>
        </w:rPr>
        <w:t xml:space="preserve">тствии с п. 12 ст. 8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</w:t>
      </w:r>
      <w:r w:rsidR="00E11935" w:rsidRPr="00E11935">
        <w:rPr>
          <w:rFonts w:ascii="Times New Roman" w:hAnsi="Times New Roman"/>
          <w:color w:val="FF0000"/>
          <w:sz w:val="28"/>
          <w:szCs w:val="28"/>
        </w:rPr>
        <w:t>пункты государственной геодезической сети</w:t>
      </w:r>
      <w:r w:rsidR="00E11935" w:rsidRPr="00E11935">
        <w:rPr>
          <w:rFonts w:ascii="Times New Roman" w:hAnsi="Times New Roman"/>
          <w:sz w:val="28"/>
          <w:szCs w:val="28"/>
        </w:rPr>
        <w:t xml:space="preserve">, предназначенные для обеспечения выполнения геодезических и картографических работ, созданные за счет средств федерального бюджета, относятся к </w:t>
      </w:r>
      <w:r w:rsidR="00E11935" w:rsidRPr="00E11935">
        <w:rPr>
          <w:rFonts w:ascii="Times New Roman" w:hAnsi="Times New Roman"/>
          <w:color w:val="FF0000"/>
          <w:sz w:val="28"/>
          <w:szCs w:val="28"/>
        </w:rPr>
        <w:t>федеральной собственности</w:t>
      </w:r>
      <w:r w:rsidR="00E11935" w:rsidRPr="00E11935">
        <w:rPr>
          <w:rFonts w:ascii="Times New Roman" w:hAnsi="Times New Roman"/>
          <w:sz w:val="28"/>
          <w:szCs w:val="28"/>
        </w:rPr>
        <w:t xml:space="preserve">. </w:t>
      </w:r>
    </w:p>
    <w:p w:rsidR="00EB6C2A" w:rsidRPr="00E11935" w:rsidRDefault="00126B27" w:rsidP="00E11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4959350</wp:posOffset>
            </wp:positionH>
            <wp:positionV relativeFrom="paragraph">
              <wp:posOffset>26670</wp:posOffset>
            </wp:positionV>
            <wp:extent cx="1934210" cy="1876425"/>
            <wp:effectExtent l="19050" t="0" r="8890" b="0"/>
            <wp:wrapSquare wrapText="bothSides"/>
            <wp:docPr id="34" name="Рисунок 34" descr="7667 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667 втор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935" w:rsidRPr="00E11935" w:rsidRDefault="00E11935" w:rsidP="00E119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1935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E11935" w:rsidRPr="00CE05A5" w:rsidRDefault="00E11935" w:rsidP="00CE05A5">
      <w:pPr>
        <w:tabs>
          <w:tab w:val="left" w:pos="6405"/>
          <w:tab w:val="left" w:pos="6615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E11935" w:rsidRPr="00AF1B77" w:rsidRDefault="00E11935" w:rsidP="00CE05A5">
      <w:pPr>
        <w:tabs>
          <w:tab w:val="left" w:pos="6315"/>
        </w:tabs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E11935">
        <w:rPr>
          <w:rFonts w:ascii="Times New Roman" w:hAnsi="Times New Roman"/>
          <w:b/>
          <w:color w:val="FF0000"/>
          <w:sz w:val="28"/>
          <w:szCs w:val="28"/>
        </w:rPr>
        <w:t>ВАЖНО!</w:t>
      </w:r>
    </w:p>
    <w:p w:rsidR="00AC7A48" w:rsidRPr="00E11935" w:rsidRDefault="00E11935" w:rsidP="00E1193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11935">
        <w:rPr>
          <w:rFonts w:ascii="Times New Roman" w:hAnsi="Times New Roman"/>
          <w:sz w:val="32"/>
          <w:szCs w:val="32"/>
        </w:rPr>
        <w:t>Государственная геодезическая сеть предназначена для решения задач, имеющих хозяйственное, научное и оборонное значение</w:t>
      </w:r>
    </w:p>
    <w:p w:rsidR="00AC7A48" w:rsidRPr="00AC7A48" w:rsidRDefault="00126B27" w:rsidP="00E11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-69850</wp:posOffset>
            </wp:positionH>
            <wp:positionV relativeFrom="paragraph">
              <wp:posOffset>38100</wp:posOffset>
            </wp:positionV>
            <wp:extent cx="2514600" cy="1886585"/>
            <wp:effectExtent l="19050" t="0" r="0" b="0"/>
            <wp:wrapSquare wrapText="bothSides"/>
            <wp:docPr id="35" name="Рисунок 35" descr="новое тре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овое трет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935">
        <w:rPr>
          <w:rFonts w:ascii="Times New Roman" w:hAnsi="Times New Roman"/>
          <w:sz w:val="28"/>
          <w:szCs w:val="28"/>
        </w:rPr>
        <w:t>__________________________________________</w:t>
      </w:r>
    </w:p>
    <w:p w:rsid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C2A">
        <w:rPr>
          <w:rFonts w:ascii="Times New Roman" w:hAnsi="Times New Roman"/>
          <w:sz w:val="28"/>
          <w:szCs w:val="28"/>
        </w:rPr>
        <w:t xml:space="preserve">Кодекс об административных правонарушениях Российской Федерации предусматривает </w:t>
      </w:r>
      <w:r w:rsidRPr="00EB6C2A">
        <w:rPr>
          <w:rFonts w:ascii="Times New Roman" w:hAnsi="Times New Roman"/>
          <w:color w:val="FF0000"/>
          <w:sz w:val="28"/>
          <w:szCs w:val="28"/>
        </w:rPr>
        <w:t>административную ответственность</w:t>
      </w:r>
      <w:r w:rsidRPr="00EB6C2A">
        <w:rPr>
          <w:rFonts w:ascii="Times New Roman" w:hAnsi="Times New Roman"/>
          <w:sz w:val="28"/>
          <w:szCs w:val="28"/>
        </w:rPr>
        <w:t xml:space="preserve"> за </w:t>
      </w:r>
      <w:r w:rsidRPr="00EB6C2A">
        <w:rPr>
          <w:rFonts w:ascii="Times New Roman" w:hAnsi="Times New Roman"/>
          <w:color w:val="FF0000"/>
          <w:sz w:val="28"/>
          <w:szCs w:val="28"/>
        </w:rPr>
        <w:t>уничтожение</w:t>
      </w:r>
      <w:r w:rsidRPr="00EB6C2A">
        <w:rPr>
          <w:rFonts w:ascii="Times New Roman" w:hAnsi="Times New Roman"/>
          <w:sz w:val="28"/>
          <w:szCs w:val="28"/>
        </w:rPr>
        <w:t xml:space="preserve">, </w:t>
      </w:r>
      <w:r w:rsidRPr="00EB6C2A">
        <w:rPr>
          <w:rFonts w:ascii="Times New Roman" w:hAnsi="Times New Roman"/>
          <w:color w:val="FF0000"/>
          <w:sz w:val="28"/>
          <w:szCs w:val="28"/>
        </w:rPr>
        <w:t>повреждение</w:t>
      </w:r>
      <w:r w:rsidRPr="00EB6C2A">
        <w:rPr>
          <w:rFonts w:ascii="Times New Roman" w:hAnsi="Times New Roman"/>
          <w:sz w:val="28"/>
          <w:szCs w:val="28"/>
        </w:rPr>
        <w:t xml:space="preserve"> или </w:t>
      </w:r>
      <w:r w:rsidRPr="00EB6C2A">
        <w:rPr>
          <w:rFonts w:ascii="Times New Roman" w:hAnsi="Times New Roman"/>
          <w:color w:val="FF0000"/>
          <w:sz w:val="28"/>
          <w:szCs w:val="28"/>
        </w:rPr>
        <w:t>снос</w:t>
      </w:r>
      <w:r w:rsidRPr="00EB6C2A">
        <w:rPr>
          <w:rFonts w:ascii="Times New Roman" w:hAnsi="Times New Roman"/>
          <w:sz w:val="28"/>
          <w:szCs w:val="28"/>
        </w:rPr>
        <w:t xml:space="preserve"> пунктов государственных геодезических сетей.</w:t>
      </w: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C2A">
        <w:rPr>
          <w:rFonts w:ascii="Times New Roman" w:hAnsi="Times New Roman"/>
          <w:b/>
          <w:color w:val="FF0000"/>
          <w:sz w:val="28"/>
          <w:szCs w:val="28"/>
        </w:rPr>
        <w:t>Наказание</w:t>
      </w:r>
      <w:r w:rsidRPr="00EB6C2A">
        <w:rPr>
          <w:rFonts w:ascii="Times New Roman" w:hAnsi="Times New Roman"/>
          <w:sz w:val="28"/>
          <w:szCs w:val="28"/>
        </w:rPr>
        <w:t xml:space="preserve"> за уничтожение, повреждение или снос пунктов государственных геодезических сетей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C2A">
        <w:rPr>
          <w:rFonts w:ascii="Times New Roman" w:hAnsi="Times New Roman"/>
          <w:sz w:val="28"/>
          <w:szCs w:val="28"/>
        </w:rPr>
        <w:t xml:space="preserve">(ч. 3 ст. 7.2. КоАП РФ) предусматривает </w:t>
      </w:r>
      <w:r w:rsidRPr="00EB6C2A">
        <w:rPr>
          <w:rFonts w:ascii="Times New Roman" w:hAnsi="Times New Roman"/>
          <w:b/>
          <w:color w:val="FF0000"/>
          <w:sz w:val="28"/>
          <w:szCs w:val="28"/>
        </w:rPr>
        <w:t>ШТРАФ</w:t>
      </w:r>
      <w:r w:rsidRPr="00EB6C2A">
        <w:rPr>
          <w:rFonts w:ascii="Times New Roman" w:hAnsi="Times New Roman"/>
          <w:sz w:val="28"/>
          <w:szCs w:val="28"/>
        </w:rPr>
        <w:t xml:space="preserve"> до двухсот тысяч рублей.</w:t>
      </w:r>
    </w:p>
    <w:p w:rsidR="00EB6C2A" w:rsidRPr="00EB6C2A" w:rsidRDefault="00EB6C2A" w:rsidP="00EB6C2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C2A">
        <w:rPr>
          <w:rFonts w:ascii="Times New Roman" w:hAnsi="Times New Roman"/>
          <w:b/>
          <w:color w:val="FF0000"/>
          <w:sz w:val="28"/>
          <w:szCs w:val="28"/>
        </w:rPr>
        <w:t>Наказание</w:t>
      </w:r>
      <w:r w:rsidRPr="00EB6C2A">
        <w:rPr>
          <w:rFonts w:ascii="Times New Roman" w:hAnsi="Times New Roman"/>
          <w:sz w:val="28"/>
          <w:szCs w:val="28"/>
        </w:rPr>
        <w:t xml:space="preserve"> за неуведомление собственником, владельцем или пользователем земельного участка, здания либо сооружения, на которых размещены пункты, Управления Росреестра по </w:t>
      </w:r>
      <w:r w:rsidR="00CE1ADD">
        <w:rPr>
          <w:rFonts w:ascii="Times New Roman" w:hAnsi="Times New Roman"/>
          <w:sz w:val="28"/>
          <w:szCs w:val="28"/>
        </w:rPr>
        <w:t xml:space="preserve">Воронежской </w:t>
      </w:r>
      <w:r w:rsidRPr="00EB6C2A">
        <w:rPr>
          <w:rFonts w:ascii="Times New Roman" w:hAnsi="Times New Roman"/>
          <w:sz w:val="28"/>
          <w:szCs w:val="28"/>
        </w:rPr>
        <w:t xml:space="preserve">области об уничтожении, о повреждении или </w:t>
      </w:r>
      <w:r w:rsidRPr="00EB6C2A">
        <w:rPr>
          <w:rFonts w:ascii="Times New Roman" w:hAnsi="Times New Roman"/>
          <w:sz w:val="28"/>
          <w:szCs w:val="28"/>
        </w:rPr>
        <w:lastRenderedPageBreak/>
        <w:t xml:space="preserve">о сносе этих пунктов, а равно отказ в предоставлении возможности подъезда (подхода) к этим пунктам для проведения на них наблюдений и иных работ предусматривает </w:t>
      </w:r>
      <w:r w:rsidRPr="00EB6C2A">
        <w:rPr>
          <w:rFonts w:ascii="Times New Roman" w:hAnsi="Times New Roman"/>
          <w:color w:val="FF0000"/>
          <w:sz w:val="28"/>
          <w:szCs w:val="28"/>
        </w:rPr>
        <w:t>ШТРАФ</w:t>
      </w:r>
      <w:r w:rsidRPr="00EB6C2A">
        <w:rPr>
          <w:rFonts w:ascii="Times New Roman" w:hAnsi="Times New Roman"/>
          <w:sz w:val="28"/>
          <w:szCs w:val="28"/>
        </w:rPr>
        <w:t xml:space="preserve"> до пяти тысяч рублей.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35E5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_________________________________________________________________________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35E5">
        <w:rPr>
          <w:rFonts w:ascii="Times New Roman" w:hAnsi="Times New Roman"/>
          <w:b/>
          <w:color w:val="FF0000"/>
          <w:sz w:val="28"/>
          <w:szCs w:val="28"/>
        </w:rPr>
        <w:t>ВОЗМЕЩЕНИЕ ВРЕДА!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5E5">
        <w:rPr>
          <w:rFonts w:ascii="Times New Roman" w:hAnsi="Times New Roman"/>
          <w:sz w:val="28"/>
          <w:szCs w:val="28"/>
        </w:rPr>
        <w:t>В соответствии с п</w:t>
      </w:r>
      <w:r w:rsidR="001F039D">
        <w:rPr>
          <w:rFonts w:ascii="Times New Roman" w:hAnsi="Times New Roman"/>
          <w:sz w:val="28"/>
          <w:szCs w:val="28"/>
        </w:rPr>
        <w:t>.</w:t>
      </w:r>
      <w:r w:rsidRPr="000635E5">
        <w:rPr>
          <w:rFonts w:ascii="Times New Roman" w:hAnsi="Times New Roman"/>
          <w:sz w:val="28"/>
          <w:szCs w:val="28"/>
        </w:rPr>
        <w:t>15 ст</w:t>
      </w:r>
      <w:r w:rsidR="001F039D">
        <w:rPr>
          <w:rFonts w:ascii="Times New Roman" w:hAnsi="Times New Roman"/>
          <w:sz w:val="28"/>
          <w:szCs w:val="28"/>
        </w:rPr>
        <w:t>.</w:t>
      </w:r>
      <w:r w:rsidRPr="000635E5">
        <w:rPr>
          <w:rFonts w:ascii="Times New Roman" w:hAnsi="Times New Roman"/>
          <w:sz w:val="28"/>
          <w:szCs w:val="28"/>
        </w:rPr>
        <w:t xml:space="preserve"> 8 Федерального закона от 30</w:t>
      </w:r>
      <w:r>
        <w:rPr>
          <w:rFonts w:ascii="Times New Roman" w:hAnsi="Times New Roman"/>
          <w:sz w:val="28"/>
          <w:szCs w:val="28"/>
        </w:rPr>
        <w:t>.12.</w:t>
      </w:r>
      <w:r w:rsidRPr="000635E5">
        <w:rPr>
          <w:rFonts w:ascii="Times New Roman" w:hAnsi="Times New Roman"/>
          <w:sz w:val="28"/>
          <w:szCs w:val="28"/>
        </w:rPr>
        <w:t xml:space="preserve">2015 № 431-ФЗ «О геодезии, картографии и пространственных данных и о внесении изменений в отдельные законодательные акты Российской Федерации» </w:t>
      </w:r>
      <w:r w:rsidRPr="000635E5">
        <w:rPr>
          <w:rFonts w:ascii="Times New Roman" w:hAnsi="Times New Roman"/>
          <w:color w:val="FF0000"/>
          <w:sz w:val="28"/>
          <w:szCs w:val="28"/>
        </w:rPr>
        <w:t>возмещение</w:t>
      </w:r>
      <w:r w:rsidRPr="000635E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0635E5">
        <w:rPr>
          <w:rFonts w:ascii="Times New Roman" w:hAnsi="Times New Roman"/>
          <w:color w:val="FF0000"/>
          <w:sz w:val="28"/>
          <w:szCs w:val="28"/>
        </w:rPr>
        <w:t>вреда</w:t>
      </w:r>
      <w:r w:rsidRPr="000635E5">
        <w:rPr>
          <w:rFonts w:ascii="Times New Roman" w:hAnsi="Times New Roman"/>
          <w:sz w:val="28"/>
          <w:szCs w:val="28"/>
        </w:rPr>
        <w:t xml:space="preserve">, причиненного пунктам государственной геодезической сети, государственной нивелирной сети и государственной гравиметрической сети, </w:t>
      </w:r>
      <w:r w:rsidRPr="000635E5">
        <w:rPr>
          <w:rFonts w:ascii="Times New Roman" w:hAnsi="Times New Roman"/>
          <w:color w:val="FF0000"/>
          <w:sz w:val="28"/>
          <w:szCs w:val="28"/>
        </w:rPr>
        <w:t>осуществляется лицами, причинившими вред</w:t>
      </w:r>
      <w:r w:rsidRPr="000635E5">
        <w:rPr>
          <w:rFonts w:ascii="Times New Roman" w:hAnsi="Times New Roman"/>
          <w:sz w:val="28"/>
          <w:szCs w:val="28"/>
        </w:rPr>
        <w:t>, в соответствии с гражданским законодательством.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35E5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_________________________________________________________________________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5E5">
        <w:rPr>
          <w:rFonts w:ascii="Times New Roman" w:hAnsi="Times New Roman"/>
          <w:sz w:val="28"/>
          <w:szCs w:val="28"/>
        </w:rPr>
        <w:t xml:space="preserve">В соответствии с п. 7 </w:t>
      </w:r>
      <w:r w:rsidR="006774A7">
        <w:rPr>
          <w:rFonts w:ascii="Times New Roman" w:hAnsi="Times New Roman"/>
          <w:sz w:val="28"/>
          <w:szCs w:val="28"/>
        </w:rPr>
        <w:t>П</w:t>
      </w:r>
      <w:r w:rsidRPr="000635E5">
        <w:rPr>
          <w:rFonts w:ascii="Times New Roman" w:hAnsi="Times New Roman"/>
          <w:sz w:val="28"/>
          <w:szCs w:val="28"/>
        </w:rPr>
        <w:t>равил установления охранных зон пунктов государственной геодезической сети, государственной нивелирной сети и государственной гравиметрической сети</w:t>
      </w:r>
      <w:r w:rsidR="006774A7">
        <w:rPr>
          <w:rFonts w:ascii="Times New Roman" w:hAnsi="Times New Roman"/>
          <w:sz w:val="28"/>
          <w:szCs w:val="28"/>
        </w:rPr>
        <w:t>,</w:t>
      </w:r>
      <w:r w:rsidRPr="000635E5">
        <w:rPr>
          <w:rFonts w:ascii="Times New Roman" w:hAnsi="Times New Roman"/>
          <w:sz w:val="28"/>
          <w:szCs w:val="28"/>
        </w:rPr>
        <w:t xml:space="preserve"> утвержденных </w:t>
      </w:r>
      <w:r w:rsidR="006774A7">
        <w:rPr>
          <w:rFonts w:ascii="Times New Roman" w:hAnsi="Times New Roman"/>
          <w:sz w:val="28"/>
          <w:szCs w:val="28"/>
        </w:rPr>
        <w:t>П</w:t>
      </w:r>
      <w:r w:rsidRPr="000635E5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>.10.</w:t>
      </w:r>
      <w:r w:rsidRPr="000635E5">
        <w:rPr>
          <w:rFonts w:ascii="Times New Roman" w:hAnsi="Times New Roman"/>
          <w:sz w:val="28"/>
          <w:szCs w:val="28"/>
        </w:rPr>
        <w:t xml:space="preserve">2016 № 1037 </w:t>
      </w:r>
      <w:r w:rsidRPr="00911A08">
        <w:rPr>
          <w:rFonts w:ascii="Times New Roman" w:hAnsi="Times New Roman"/>
          <w:b/>
          <w:sz w:val="28"/>
          <w:szCs w:val="28"/>
          <w:u w:val="single"/>
        </w:rPr>
        <w:t xml:space="preserve">в пределах границ охранных зон пунктов запрещается без письменного согласования с Управлением Росреестра по </w:t>
      </w:r>
      <w:r w:rsidR="00CE1ADD">
        <w:rPr>
          <w:rFonts w:ascii="Times New Roman" w:hAnsi="Times New Roman"/>
          <w:b/>
          <w:sz w:val="28"/>
          <w:szCs w:val="28"/>
          <w:u w:val="single"/>
        </w:rPr>
        <w:t xml:space="preserve">Воронежской </w:t>
      </w:r>
      <w:r w:rsidRPr="00911A08">
        <w:rPr>
          <w:rFonts w:ascii="Times New Roman" w:hAnsi="Times New Roman"/>
          <w:b/>
          <w:sz w:val="28"/>
          <w:szCs w:val="28"/>
          <w:u w:val="single"/>
        </w:rPr>
        <w:t>области</w:t>
      </w:r>
      <w:r w:rsidRPr="000635E5">
        <w:rPr>
          <w:rFonts w:ascii="Times New Roman" w:hAnsi="Times New Roman"/>
          <w:sz w:val="28"/>
          <w:szCs w:val="28"/>
        </w:rPr>
        <w:t xml:space="preserve">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убирать, перемещать, засыпать или повреждать составные части пунктов;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проводить работы, не обеспечивающие сохранность пунктов.</w:t>
      </w:r>
    </w:p>
    <w:p w:rsidR="000635E5" w:rsidRPr="000635E5" w:rsidRDefault="000635E5" w:rsidP="00417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A08">
        <w:rPr>
          <w:rFonts w:ascii="Times New Roman" w:hAnsi="Times New Roman"/>
          <w:b/>
          <w:sz w:val="28"/>
          <w:szCs w:val="28"/>
          <w:u w:val="single"/>
        </w:rPr>
        <w:t xml:space="preserve">Без согласования с </w:t>
      </w:r>
      <w:r w:rsidR="004175AE" w:rsidRPr="00911A08">
        <w:rPr>
          <w:rFonts w:ascii="Times New Roman" w:hAnsi="Times New Roman"/>
          <w:b/>
          <w:sz w:val="28"/>
          <w:szCs w:val="28"/>
          <w:u w:val="single"/>
        </w:rPr>
        <w:t xml:space="preserve">Управлением Росреестра по </w:t>
      </w:r>
      <w:r w:rsidR="00CE1ADD">
        <w:rPr>
          <w:rFonts w:ascii="Times New Roman" w:hAnsi="Times New Roman"/>
          <w:b/>
          <w:sz w:val="28"/>
          <w:szCs w:val="28"/>
          <w:u w:val="single"/>
        </w:rPr>
        <w:t xml:space="preserve">Воронежской </w:t>
      </w:r>
      <w:r w:rsidR="004175AE" w:rsidRPr="00911A08">
        <w:rPr>
          <w:rFonts w:ascii="Times New Roman" w:hAnsi="Times New Roman"/>
          <w:b/>
          <w:sz w:val="28"/>
          <w:szCs w:val="28"/>
          <w:u w:val="single"/>
        </w:rPr>
        <w:t xml:space="preserve">области </w:t>
      </w:r>
      <w:r w:rsidRPr="00911A08">
        <w:rPr>
          <w:rFonts w:ascii="Times New Roman" w:hAnsi="Times New Roman"/>
          <w:b/>
          <w:sz w:val="28"/>
          <w:szCs w:val="28"/>
          <w:u w:val="single"/>
        </w:rPr>
        <w:t>запрещается проведение следующих работ</w:t>
      </w:r>
      <w:r w:rsidRPr="000635E5">
        <w:rPr>
          <w:rFonts w:ascii="Times New Roman" w:hAnsi="Times New Roman"/>
          <w:sz w:val="28"/>
          <w:szCs w:val="28"/>
        </w:rPr>
        <w:t>:</w:t>
      </w:r>
    </w:p>
    <w:p w:rsidR="000635E5" w:rsidRPr="004175AE" w:rsidRDefault="000635E5" w:rsidP="004175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снос объектов капитального строительства, на конструктивных элементах или в подвале которых размещены пункты;</w:t>
      </w:r>
    </w:p>
    <w:p w:rsidR="000635E5" w:rsidRPr="004175AE" w:rsidRDefault="000635E5" w:rsidP="004175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капитальный ремонт помещений, в которых размещены гравиметрические пункты.</w:t>
      </w:r>
    </w:p>
    <w:p w:rsidR="000635E5" w:rsidRPr="006774A7" w:rsidRDefault="000635E5" w:rsidP="000635E5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6774A7">
        <w:rPr>
          <w:rFonts w:ascii="Times New Roman" w:hAnsi="Times New Roman"/>
          <w:color w:val="FF0000"/>
          <w:sz w:val="16"/>
          <w:szCs w:val="16"/>
        </w:rPr>
        <w:t>_____________________________________________________________________</w:t>
      </w:r>
      <w:r w:rsidR="006774A7">
        <w:rPr>
          <w:rFonts w:ascii="Times New Roman" w:hAnsi="Times New Roman"/>
          <w:color w:val="FF0000"/>
          <w:sz w:val="16"/>
          <w:szCs w:val="16"/>
        </w:rPr>
        <w:t>________________________________________________</w:t>
      </w:r>
      <w:r w:rsidRPr="006774A7">
        <w:rPr>
          <w:rFonts w:ascii="Times New Roman" w:hAnsi="Times New Roman"/>
          <w:color w:val="FF0000"/>
          <w:sz w:val="16"/>
          <w:szCs w:val="16"/>
        </w:rPr>
        <w:t>__</w:t>
      </w:r>
    </w:p>
    <w:p w:rsidR="000635E5" w:rsidRPr="000635E5" w:rsidRDefault="000635E5" w:rsidP="000635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635E5" w:rsidRPr="000635E5" w:rsidRDefault="000635E5" w:rsidP="000635E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635E5">
        <w:rPr>
          <w:rFonts w:ascii="Times New Roman" w:hAnsi="Times New Roman"/>
          <w:b/>
          <w:color w:val="FF0000"/>
          <w:sz w:val="24"/>
          <w:szCs w:val="24"/>
        </w:rPr>
        <w:t xml:space="preserve">В случае уничтожения, повреждения или сноса пунктов государственных геодезических сетей на территории </w:t>
      </w:r>
      <w:r w:rsidR="00CE1ADD">
        <w:rPr>
          <w:rFonts w:ascii="Times New Roman" w:hAnsi="Times New Roman"/>
          <w:b/>
          <w:color w:val="FF0000"/>
          <w:sz w:val="24"/>
          <w:szCs w:val="24"/>
        </w:rPr>
        <w:t xml:space="preserve">Воронежской 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>области</w:t>
      </w:r>
      <w:r w:rsidR="001F039D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 xml:space="preserve"> необходимо обратиться в Управление Росреестра по </w:t>
      </w:r>
      <w:r w:rsidR="00CE1ADD">
        <w:rPr>
          <w:rFonts w:ascii="Times New Roman" w:hAnsi="Times New Roman"/>
          <w:b/>
          <w:color w:val="FF0000"/>
          <w:sz w:val="24"/>
          <w:szCs w:val="24"/>
        </w:rPr>
        <w:t xml:space="preserve">Воронежской 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>области п</w:t>
      </w:r>
      <w:r w:rsidR="00CE1ADD">
        <w:rPr>
          <w:rFonts w:ascii="Times New Roman" w:hAnsi="Times New Roman"/>
          <w:b/>
          <w:color w:val="FF0000"/>
          <w:sz w:val="24"/>
          <w:szCs w:val="24"/>
        </w:rPr>
        <w:t>о адресу: 394026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</w:p>
    <w:p w:rsidR="000635E5" w:rsidRPr="000635E5" w:rsidRDefault="00CE1ADD" w:rsidP="000635E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 Воронеж</w:t>
      </w:r>
      <w:r w:rsidR="000635E5" w:rsidRPr="000635E5">
        <w:rPr>
          <w:rFonts w:ascii="Times New Roman" w:hAnsi="Times New Roman"/>
          <w:b/>
          <w:color w:val="FF0000"/>
          <w:sz w:val="24"/>
          <w:szCs w:val="24"/>
        </w:rPr>
        <w:t>, ул.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Донбасская, д. 2</w:t>
      </w:r>
      <w:r w:rsidR="006774A7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0635E5" w:rsidRPr="00B36DD4" w:rsidRDefault="000635E5" w:rsidP="000635E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0635E5">
        <w:rPr>
          <w:rFonts w:ascii="Times New Roman" w:hAnsi="Times New Roman"/>
          <w:b/>
          <w:color w:val="FF0000"/>
          <w:sz w:val="24"/>
          <w:szCs w:val="24"/>
          <w:lang w:val="en-US"/>
        </w:rPr>
        <w:t>email</w:t>
      </w:r>
      <w:r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: </w:t>
      </w:r>
      <w:r w:rsidR="00F74CAB">
        <w:rPr>
          <w:rFonts w:ascii="Times New Roman" w:hAnsi="Times New Roman"/>
          <w:b/>
          <w:color w:val="FF0000"/>
          <w:sz w:val="24"/>
          <w:szCs w:val="24"/>
          <w:lang w:val="en-US"/>
        </w:rPr>
        <w:t>u361901</w:t>
      </w:r>
      <w:r w:rsidR="006774A7"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>@</w:t>
      </w:r>
      <w:r w:rsidR="00F74CAB">
        <w:rPr>
          <w:rFonts w:ascii="Times New Roman" w:hAnsi="Times New Roman"/>
          <w:b/>
          <w:color w:val="FF0000"/>
          <w:sz w:val="24"/>
          <w:szCs w:val="24"/>
          <w:lang w:val="en-US"/>
        </w:rPr>
        <w:t>r36.</w:t>
      </w:r>
      <w:r w:rsidR="006774A7" w:rsidRPr="006774A7">
        <w:rPr>
          <w:rFonts w:ascii="Times New Roman" w:hAnsi="Times New Roman"/>
          <w:b/>
          <w:color w:val="FF0000"/>
          <w:sz w:val="24"/>
          <w:szCs w:val="24"/>
          <w:lang w:val="en-US"/>
        </w:rPr>
        <w:t>rosreestr</w:t>
      </w:r>
      <w:r w:rsidR="006774A7"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 w:rsidR="006774A7" w:rsidRPr="006774A7"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r w:rsidR="006774A7"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>;</w:t>
      </w:r>
    </w:p>
    <w:p w:rsidR="001F039D" w:rsidRPr="00EA0D22" w:rsidRDefault="006774A7" w:rsidP="001F039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тел. (4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732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64-93-42</w:t>
      </w:r>
    </w:p>
    <w:p w:rsidR="001F039D" w:rsidRPr="00EA0D22" w:rsidRDefault="001F039D" w:rsidP="001F039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(4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732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64-93-39</w:t>
      </w:r>
    </w:p>
    <w:sectPr w:rsidR="001F039D" w:rsidRPr="00EA0D22" w:rsidSect="001F039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8A"/>
    <w:multiLevelType w:val="hybridMultilevel"/>
    <w:tmpl w:val="4616089C"/>
    <w:lvl w:ilvl="0" w:tplc="A81A84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6F4C89"/>
    <w:multiLevelType w:val="hybridMultilevel"/>
    <w:tmpl w:val="BF28FC1C"/>
    <w:lvl w:ilvl="0" w:tplc="58DE9EC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911D8D"/>
    <w:rsid w:val="00003832"/>
    <w:rsid w:val="000635E5"/>
    <w:rsid w:val="00091CD8"/>
    <w:rsid w:val="000B0DA8"/>
    <w:rsid w:val="000B25D0"/>
    <w:rsid w:val="00126B27"/>
    <w:rsid w:val="0016007B"/>
    <w:rsid w:val="00172F37"/>
    <w:rsid w:val="001968E3"/>
    <w:rsid w:val="001B3894"/>
    <w:rsid w:val="001B476A"/>
    <w:rsid w:val="001F039D"/>
    <w:rsid w:val="00205D66"/>
    <w:rsid w:val="00285DC3"/>
    <w:rsid w:val="0030507A"/>
    <w:rsid w:val="003452F0"/>
    <w:rsid w:val="003C36A2"/>
    <w:rsid w:val="004175AE"/>
    <w:rsid w:val="00424EDF"/>
    <w:rsid w:val="00436BAB"/>
    <w:rsid w:val="00450528"/>
    <w:rsid w:val="00461599"/>
    <w:rsid w:val="00483A9F"/>
    <w:rsid w:val="00503424"/>
    <w:rsid w:val="006774A7"/>
    <w:rsid w:val="006A37B5"/>
    <w:rsid w:val="006D015D"/>
    <w:rsid w:val="006D124E"/>
    <w:rsid w:val="00823604"/>
    <w:rsid w:val="00863BD3"/>
    <w:rsid w:val="00867D26"/>
    <w:rsid w:val="00911A08"/>
    <w:rsid w:val="00911D8D"/>
    <w:rsid w:val="00937334"/>
    <w:rsid w:val="00A52C20"/>
    <w:rsid w:val="00A97898"/>
    <w:rsid w:val="00AC7A48"/>
    <w:rsid w:val="00AF1B77"/>
    <w:rsid w:val="00B2359E"/>
    <w:rsid w:val="00B36DD4"/>
    <w:rsid w:val="00B86F6D"/>
    <w:rsid w:val="00BA6D37"/>
    <w:rsid w:val="00C13675"/>
    <w:rsid w:val="00C4657E"/>
    <w:rsid w:val="00CD2BBB"/>
    <w:rsid w:val="00CE05A5"/>
    <w:rsid w:val="00CE1ADD"/>
    <w:rsid w:val="00D13000"/>
    <w:rsid w:val="00D64356"/>
    <w:rsid w:val="00DB558E"/>
    <w:rsid w:val="00E11935"/>
    <w:rsid w:val="00E53EA0"/>
    <w:rsid w:val="00EA0D22"/>
    <w:rsid w:val="00EA5476"/>
    <w:rsid w:val="00EB6C2A"/>
    <w:rsid w:val="00EE2230"/>
    <w:rsid w:val="00F034FB"/>
    <w:rsid w:val="00F41CD2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7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Сергей</dc:creator>
  <cp:lastModifiedBy>Admin</cp:lastModifiedBy>
  <cp:revision>2</cp:revision>
  <cp:lastPrinted>2017-08-14T12:51:00Z</cp:lastPrinted>
  <dcterms:created xsi:type="dcterms:W3CDTF">2017-09-07T15:06:00Z</dcterms:created>
  <dcterms:modified xsi:type="dcterms:W3CDTF">2017-09-07T15:06:00Z</dcterms:modified>
</cp:coreProperties>
</file>